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8AC" w:rsidRPr="00E568AC" w:rsidRDefault="00B045D3" w:rsidP="00E568AC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Ayudas y subvenciones</w:t>
      </w:r>
      <w:bookmarkStart w:id="0" w:name="_GoBack"/>
      <w:bookmarkEnd w:id="0"/>
    </w:p>
    <w:p w:rsidR="00E568AC" w:rsidRPr="00E568AC" w:rsidRDefault="00E568AC" w:rsidP="00E568AC">
      <w:pPr>
        <w:rPr>
          <w:rFonts w:asciiTheme="minorHAnsi" w:hAnsiTheme="minorHAnsi" w:cstheme="minorHAnsi"/>
          <w:sz w:val="36"/>
          <w:szCs w:val="36"/>
        </w:rPr>
      </w:pPr>
    </w:p>
    <w:p w:rsidR="00E568AC" w:rsidRDefault="00E568AC" w:rsidP="00E568AC">
      <w:pPr>
        <w:rPr>
          <w:rFonts w:asciiTheme="minorHAnsi" w:hAnsiTheme="minorHAnsi" w:cstheme="minorHAnsi"/>
          <w:sz w:val="36"/>
          <w:szCs w:val="36"/>
        </w:rPr>
      </w:pPr>
    </w:p>
    <w:p w:rsidR="00E568AC" w:rsidRPr="00E568AC" w:rsidRDefault="00E568AC" w:rsidP="00E568AC">
      <w:pPr>
        <w:rPr>
          <w:rFonts w:asciiTheme="minorHAnsi" w:hAnsiTheme="minorHAnsi" w:cstheme="minorHAnsi"/>
          <w:sz w:val="36"/>
          <w:szCs w:val="36"/>
        </w:rPr>
      </w:pPr>
    </w:p>
    <w:p w:rsidR="00091016" w:rsidRPr="00E568AC" w:rsidRDefault="00B045D3" w:rsidP="00E568AC">
      <w:pPr>
        <w:rPr>
          <w:b/>
        </w:rPr>
      </w:pPr>
      <w:r>
        <w:rPr>
          <w:rFonts w:asciiTheme="minorHAnsi" w:hAnsiTheme="minorHAnsi" w:cstheme="minorHAnsi"/>
          <w:b/>
          <w:sz w:val="36"/>
          <w:szCs w:val="36"/>
        </w:rPr>
        <w:t>Actualmente no</w:t>
      </w:r>
      <w:r w:rsidR="00E568AC" w:rsidRPr="00E568AC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E568AC">
        <w:rPr>
          <w:rFonts w:asciiTheme="minorHAnsi" w:hAnsiTheme="minorHAnsi" w:cstheme="minorHAnsi"/>
          <w:b/>
          <w:sz w:val="36"/>
          <w:szCs w:val="36"/>
        </w:rPr>
        <w:t>ha</w:t>
      </w:r>
      <w:r>
        <w:rPr>
          <w:rFonts w:asciiTheme="minorHAnsi" w:hAnsiTheme="minorHAnsi" w:cstheme="minorHAnsi"/>
          <w:b/>
          <w:sz w:val="36"/>
          <w:szCs w:val="36"/>
        </w:rPr>
        <w:t>y</w:t>
      </w:r>
      <w:r w:rsidRPr="00E568AC">
        <w:rPr>
          <w:rFonts w:asciiTheme="minorHAnsi" w:hAnsiTheme="minorHAnsi" w:cstheme="minorHAnsi"/>
          <w:b/>
          <w:sz w:val="36"/>
          <w:szCs w:val="36"/>
        </w:rPr>
        <w:t xml:space="preserve"> actividad</w:t>
      </w:r>
      <w:r w:rsidR="00E568AC" w:rsidRPr="00E568AC">
        <w:rPr>
          <w:rFonts w:asciiTheme="minorHAnsi" w:hAnsiTheme="minorHAnsi" w:cstheme="minorHAnsi"/>
          <w:b/>
          <w:sz w:val="36"/>
          <w:szCs w:val="36"/>
        </w:rPr>
        <w:t xml:space="preserve"> en este sentido</w:t>
      </w:r>
    </w:p>
    <w:sectPr w:rsidR="00091016" w:rsidRPr="00E568AC" w:rsidSect="00515862">
      <w:headerReference w:type="default" r:id="rId7"/>
      <w:footerReference w:type="default" r:id="rId8"/>
      <w:pgSz w:w="11906" w:h="16838" w:code="9"/>
      <w:pgMar w:top="1361" w:right="1418" w:bottom="1418" w:left="1418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BD1" w:rsidRDefault="00454BD1">
      <w:r>
        <w:separator/>
      </w:r>
    </w:p>
  </w:endnote>
  <w:endnote w:type="continuationSeparator" w:id="0">
    <w:p w:rsidR="00454BD1" w:rsidRDefault="0045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E37" w:rsidRDefault="00285DBF">
    <w:pPr>
      <w:pStyle w:val="Piedepgina"/>
      <w:tabs>
        <w:tab w:val="clear" w:pos="8504"/>
        <w:tab w:val="right" w:pos="9072"/>
      </w:tabs>
      <w:ind w:right="-568"/>
      <w:jc w:val="center"/>
      <w:rPr>
        <w:rFonts w:ascii="Arial" w:hAnsi="Arial" w:cs="Arial"/>
        <w:sz w:val="12"/>
        <w:lang w:val="es-ES_tradnl"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-74295</wp:posOffset>
              </wp:positionH>
              <wp:positionV relativeFrom="paragraph">
                <wp:posOffset>-41275</wp:posOffset>
              </wp:positionV>
              <wp:extent cx="5852160" cy="0"/>
              <wp:effectExtent l="11430" t="6350" r="13335" b="12700"/>
              <wp:wrapTopAndBottom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C39C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-3.25pt" to="454.9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h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OZ1PJ9kM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" o:allowincell="f">
              <w10:wrap type="topAndBottom"/>
            </v:line>
          </w:pict>
        </mc:Fallback>
      </mc:AlternateContent>
    </w:r>
    <w:r w:rsidR="00324927">
      <w:rPr>
        <w:rFonts w:ascii="Arial" w:hAnsi="Arial" w:cs="Arial"/>
        <w:sz w:val="12"/>
        <w:lang w:val="es-ES_tradnl"/>
      </w:rPr>
      <w:t>SINPROMI, S.L.  Sociedad Insular para la Promoción de las Personas con Discapacidad</w:t>
    </w:r>
  </w:p>
  <w:p w:rsidR="00E21E37" w:rsidRDefault="00324927">
    <w:pPr>
      <w:pStyle w:val="Piedepgina"/>
      <w:tabs>
        <w:tab w:val="clear" w:pos="8504"/>
        <w:tab w:val="right" w:pos="9072"/>
      </w:tabs>
      <w:ind w:right="-568"/>
      <w:jc w:val="center"/>
      <w:rPr>
        <w:sz w:val="14"/>
        <w:lang w:val="es-ES_tradnl"/>
      </w:rPr>
    </w:pPr>
    <w:r>
      <w:rPr>
        <w:rFonts w:ascii="Arial" w:hAnsi="Arial" w:cs="Arial"/>
        <w:sz w:val="12"/>
        <w:lang w:val="es-ES_tradnl"/>
      </w:rPr>
      <w:t>Inscrito en el Registro Mercantil de Santa Cruz de Tenerife. Hoja: TF-4592. Tomo: 890. Folio: 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BD1" w:rsidRDefault="00454BD1">
      <w:r>
        <w:separator/>
      </w:r>
    </w:p>
  </w:footnote>
  <w:footnote w:type="continuationSeparator" w:id="0">
    <w:p w:rsidR="00454BD1" w:rsidRDefault="00454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E37" w:rsidRDefault="004E602F">
    <w:pPr>
      <w:rPr>
        <w:sz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-311785</wp:posOffset>
          </wp:positionV>
          <wp:extent cx="841375" cy="1028700"/>
          <wp:effectExtent l="19050" t="0" r="0" b="0"/>
          <wp:wrapTopAndBottom/>
          <wp:docPr id="2" name="Imagen 2" descr="CABIL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IL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5DBF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-111760</wp:posOffset>
              </wp:positionV>
              <wp:extent cx="1659255" cy="1374140"/>
              <wp:effectExtent l="0" t="2540" r="0" b="444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137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E37" w:rsidRDefault="004E60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448310"/>
                                <wp:effectExtent l="19050" t="0" r="0" b="0"/>
                                <wp:docPr id="1" name="Imagen 1" descr="..\Logos\LogosParaLaWeb\marcas-2peq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..\Logos\LogosParaLaWeb\marcas-2peq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448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21E37" w:rsidRDefault="00324927">
                          <w:pPr>
                            <w:spacing w:before="40"/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SOCIEDAD INSULAR PARA LA PROMOCIÓN</w:t>
                          </w:r>
                        </w:p>
                        <w:p w:rsidR="00E21E37" w:rsidRDefault="00324927">
                          <w:pP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DE LAS PERSONAS CON DISCAPACIDAD, S.L.</w:t>
                          </w:r>
                        </w:p>
                        <w:p w:rsidR="00E21E37" w:rsidRDefault="00E21E37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3pt;margin-top:-8.8pt;width:130.65pt;height:10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o3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" filled="f" stroked="f">
              <v:textbox>
                <w:txbxContent>
                  <w:p w:rsidR="00E21E37" w:rsidRDefault="004E602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71600" cy="448310"/>
                          <wp:effectExtent l="19050" t="0" r="0" b="0"/>
                          <wp:docPr id="1" name="Imagen 1" descr="..\Logos\LogosParaLaWeb\marcas-2peq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..\Logos\LogosParaLaWeb\marcas-2peq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448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21E37" w:rsidRDefault="00324927">
                    <w:pPr>
                      <w:spacing w:before="40"/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SOCIEDAD INSULAR PARA LA PROMOCIÓN</w:t>
                    </w:r>
                  </w:p>
                  <w:p w:rsidR="00E21E37" w:rsidRDefault="00324927">
                    <w:pP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DE LAS PERSONAS CON DISCAPACIDAD, S.L.</w:t>
                    </w:r>
                  </w:p>
                  <w:p w:rsidR="00E21E37" w:rsidRDefault="00E21E37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spacing w:line="60" w:lineRule="exact"/>
      <w:rPr>
        <w:sz w:val="14"/>
      </w:rPr>
    </w:pPr>
  </w:p>
  <w:p w:rsidR="00E21E37" w:rsidRDefault="00E21E37">
    <w:pPr>
      <w:spacing w:line="80" w:lineRule="exact"/>
      <w:rPr>
        <w:sz w:val="14"/>
      </w:rPr>
    </w:pPr>
  </w:p>
  <w:p w:rsidR="00E21E37" w:rsidRDefault="00E21E37">
    <w:pPr>
      <w:spacing w:line="40" w:lineRule="exact"/>
      <w:rPr>
        <w:sz w:val="12"/>
      </w:rPr>
    </w:pPr>
  </w:p>
  <w:p w:rsidR="00E21E37" w:rsidRDefault="00E21E37">
    <w:pPr>
      <w:pStyle w:val="Ttulo1"/>
      <w:spacing w:line="1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F7A62"/>
    <w:multiLevelType w:val="hybridMultilevel"/>
    <w:tmpl w:val="B52E5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27"/>
    <w:rsid w:val="00025140"/>
    <w:rsid w:val="00091016"/>
    <w:rsid w:val="001A1B13"/>
    <w:rsid w:val="00251452"/>
    <w:rsid w:val="00285DBF"/>
    <w:rsid w:val="00324927"/>
    <w:rsid w:val="003A49A9"/>
    <w:rsid w:val="003D77E0"/>
    <w:rsid w:val="00454BD1"/>
    <w:rsid w:val="004E602F"/>
    <w:rsid w:val="00515862"/>
    <w:rsid w:val="00564207"/>
    <w:rsid w:val="006C4744"/>
    <w:rsid w:val="007D2664"/>
    <w:rsid w:val="007D7944"/>
    <w:rsid w:val="007F5DC1"/>
    <w:rsid w:val="00A55A41"/>
    <w:rsid w:val="00B045D3"/>
    <w:rsid w:val="00B21FD2"/>
    <w:rsid w:val="00C2048D"/>
    <w:rsid w:val="00C62C1C"/>
    <w:rsid w:val="00E21E37"/>
    <w:rsid w:val="00E27404"/>
    <w:rsid w:val="00E568AC"/>
    <w:rsid w:val="00EC5AEF"/>
    <w:rsid w:val="00E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8B2CE4"/>
  <w15:docId w15:val="{86244283-28A9-4B1F-BBF8-A40520D0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5A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A4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C474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474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5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m&#225;tica\AppData\Roaming\Microsoft\Templates\sinprom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sinpromi.dot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C/ San Francisco, nº 102–Edificio “Majona”</vt:lpstr>
    </vt:vector>
  </TitlesOfParts>
  <Company>SINPROMI</Company>
  <LinksUpToDate>false</LinksUpToDate>
  <CharactersWithSpaces>69</CharactersWithSpaces>
  <SharedDoc>false</SharedDoc>
  <HLinks>
    <vt:vector size="12" baseType="variant">
      <vt:variant>
        <vt:i4>917613</vt:i4>
      </vt:variant>
      <vt:variant>
        <vt:i4>1228</vt:i4>
      </vt:variant>
      <vt:variant>
        <vt:i4>1025</vt:i4>
      </vt:variant>
      <vt:variant>
        <vt:i4>1</vt:i4>
      </vt:variant>
      <vt:variant>
        <vt:lpwstr>..\Logos\LogosParaLaWeb\marcas-2peq.jpg</vt:lpwstr>
      </vt:variant>
      <vt:variant>
        <vt:lpwstr/>
      </vt:variant>
      <vt:variant>
        <vt:i4>1310775</vt:i4>
      </vt:variant>
      <vt:variant>
        <vt:i4>-1</vt:i4>
      </vt:variant>
      <vt:variant>
        <vt:i4>2050</vt:i4>
      </vt:variant>
      <vt:variant>
        <vt:i4>1</vt:i4>
      </vt:variant>
      <vt:variant>
        <vt:lpwstr>C:\ordred\now\CABILDO.WMF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 San Francisco, nº 102–Edificio “Majona”</dc:title>
  <dc:creator>informática</dc:creator>
  <cp:lastModifiedBy>JoseDavid</cp:lastModifiedBy>
  <cp:revision>2</cp:revision>
  <cp:lastPrinted>2007-02-23T12:07:00Z</cp:lastPrinted>
  <dcterms:created xsi:type="dcterms:W3CDTF">2019-04-11T11:59:00Z</dcterms:created>
  <dcterms:modified xsi:type="dcterms:W3CDTF">2019-04-11T11:59:00Z</dcterms:modified>
</cp:coreProperties>
</file>