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6F62" w14:textId="62A2E66E" w:rsidR="00091016" w:rsidRPr="006C4744" w:rsidRDefault="002F223E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F223E">
        <w:rPr>
          <w:rFonts w:asciiTheme="minorHAnsi" w:hAnsiTheme="minorHAnsi" w:cstheme="minorHAnsi"/>
          <w:sz w:val="36"/>
          <w:szCs w:val="36"/>
        </w:rPr>
        <w:t>Decisiones de desistimiento y renuncia de los contratos</w:t>
      </w:r>
    </w:p>
    <w:p w14:paraId="024CF1B9" w14:textId="77777777"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CE207FE" w14:textId="77777777"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hay actividad en este sentido. </w:t>
      </w:r>
    </w:p>
    <w:p w14:paraId="6659878C" w14:textId="77777777"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2B92" w14:textId="77777777" w:rsidR="003C55FC" w:rsidRDefault="003C55FC">
      <w:r>
        <w:separator/>
      </w:r>
    </w:p>
  </w:endnote>
  <w:endnote w:type="continuationSeparator" w:id="0">
    <w:p w14:paraId="07EF21F6" w14:textId="77777777" w:rsidR="003C55FC" w:rsidRDefault="003C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7360" w14:textId="77777777"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9088FC0" wp14:editId="187F7FA3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14:paraId="13D5158D" w14:textId="77777777"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67A3" w14:textId="77777777" w:rsidR="003C55FC" w:rsidRDefault="003C55FC">
      <w:r>
        <w:separator/>
      </w:r>
    </w:p>
  </w:footnote>
  <w:footnote w:type="continuationSeparator" w:id="0">
    <w:p w14:paraId="3DB926EC" w14:textId="77777777" w:rsidR="003C55FC" w:rsidRDefault="003C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CCB8" w14:textId="77777777"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1A1FB4" wp14:editId="223F20F2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DFB49C" wp14:editId="2320B69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3D3F" w14:textId="77777777"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A5E740" wp14:editId="25A5428A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4A7A19" w14:textId="77777777"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14:paraId="1F3ACD40" w14:textId="77777777"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14:paraId="2DE0E49F" w14:textId="77777777"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B4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P8wEAAMc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" filled="f" stroked="f">
              <v:textbox>
                <w:txbxContent>
                  <w:p w14:paraId="6E503D3F" w14:textId="77777777" w:rsidR="00E21E37" w:rsidRDefault="004E602F">
                    <w:r>
                      <w:rPr>
                        <w:noProof/>
                      </w:rPr>
                      <w:drawing>
                        <wp:inline distT="0" distB="0" distL="0" distR="0" wp14:anchorId="06A5E740" wp14:editId="25A5428A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4A7A19" w14:textId="77777777"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14:paraId="1F3ACD40" w14:textId="77777777"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14:paraId="2DE0E49F" w14:textId="77777777"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1A49845" w14:textId="77777777" w:rsidR="00E21E37" w:rsidRDefault="00E21E37">
    <w:pPr>
      <w:rPr>
        <w:sz w:val="14"/>
      </w:rPr>
    </w:pPr>
  </w:p>
  <w:p w14:paraId="12725859" w14:textId="77777777" w:rsidR="00E21E37" w:rsidRDefault="00E21E37">
    <w:pPr>
      <w:rPr>
        <w:sz w:val="14"/>
      </w:rPr>
    </w:pPr>
  </w:p>
  <w:p w14:paraId="47B41A89" w14:textId="77777777" w:rsidR="00E21E37" w:rsidRDefault="00E21E37">
    <w:pPr>
      <w:rPr>
        <w:sz w:val="14"/>
      </w:rPr>
    </w:pPr>
  </w:p>
  <w:p w14:paraId="636AC931" w14:textId="77777777" w:rsidR="00E21E37" w:rsidRDefault="00E21E37">
    <w:pPr>
      <w:rPr>
        <w:sz w:val="14"/>
      </w:rPr>
    </w:pPr>
  </w:p>
  <w:p w14:paraId="12B54B53" w14:textId="77777777" w:rsidR="00E21E37" w:rsidRDefault="00E21E37">
    <w:pPr>
      <w:rPr>
        <w:sz w:val="14"/>
      </w:rPr>
    </w:pPr>
  </w:p>
  <w:p w14:paraId="50175F8E" w14:textId="77777777" w:rsidR="00E21E37" w:rsidRDefault="00E21E37">
    <w:pPr>
      <w:rPr>
        <w:sz w:val="14"/>
      </w:rPr>
    </w:pPr>
  </w:p>
  <w:p w14:paraId="2BB9B177" w14:textId="77777777" w:rsidR="00E21E37" w:rsidRDefault="00E21E37">
    <w:pPr>
      <w:spacing w:line="60" w:lineRule="exact"/>
      <w:rPr>
        <w:sz w:val="14"/>
      </w:rPr>
    </w:pPr>
  </w:p>
  <w:p w14:paraId="0DD9E4C5" w14:textId="77777777" w:rsidR="00E21E37" w:rsidRDefault="00E21E37">
    <w:pPr>
      <w:spacing w:line="80" w:lineRule="exact"/>
      <w:rPr>
        <w:sz w:val="14"/>
      </w:rPr>
    </w:pPr>
  </w:p>
  <w:p w14:paraId="7B2A186E" w14:textId="77777777" w:rsidR="00E21E37" w:rsidRDefault="00E21E37">
    <w:pPr>
      <w:spacing w:line="40" w:lineRule="exact"/>
      <w:rPr>
        <w:sz w:val="12"/>
      </w:rPr>
    </w:pPr>
  </w:p>
  <w:p w14:paraId="18F81D03" w14:textId="77777777"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097AD2"/>
    <w:rsid w:val="001A1B13"/>
    <w:rsid w:val="00251452"/>
    <w:rsid w:val="00285DBF"/>
    <w:rsid w:val="002F223E"/>
    <w:rsid w:val="00324927"/>
    <w:rsid w:val="003C55FC"/>
    <w:rsid w:val="003F47B8"/>
    <w:rsid w:val="004E602F"/>
    <w:rsid w:val="00515862"/>
    <w:rsid w:val="00564207"/>
    <w:rsid w:val="006C4744"/>
    <w:rsid w:val="007D2664"/>
    <w:rsid w:val="007D7944"/>
    <w:rsid w:val="007F5DC1"/>
    <w:rsid w:val="008A744F"/>
    <w:rsid w:val="00A12609"/>
    <w:rsid w:val="00A55A41"/>
    <w:rsid w:val="00B21FD2"/>
    <w:rsid w:val="00C62C1C"/>
    <w:rsid w:val="00D058A6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C937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92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2020-05-27T11:39:00Z</dcterms:created>
  <dcterms:modified xsi:type="dcterms:W3CDTF">2020-05-27T11:39:00Z</dcterms:modified>
</cp:coreProperties>
</file>